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Arial" w:hAnsi="Arial"/>
        </w:rPr>
        <w:t>Contrato de Confidencialidade (NDA)</w:t>
      </w:r>
    </w:p>
    <w:p>
      <w:r>
        <w:rPr>
          <w:b w:val="0"/>
        </w:rPr>
        <w:t>PARTE REVELADORA: [_____], CNPJ [_____], sede [_____].</w:t>
      </w:r>
    </w:p>
    <w:p>
      <w:r>
        <w:rPr>
          <w:b w:val="0"/>
        </w:rPr>
        <w:t>PARTE RECEPTORA: [_____], CNPJ/CPF [_____], sede [_____].</w:t>
      </w:r>
    </w:p>
    <w:p>
      <w:r>
        <w:rPr>
          <w:b/>
        </w:rPr>
        <w:t>CLÁUSULA 1ª — OBJETO</w:t>
      </w:r>
    </w:p>
    <w:p>
      <w:r>
        <w:rPr>
          <w:b w:val="0"/>
        </w:rPr>
        <w:t>Estabelecer as condições sob as quais a PARTE REVELADORA compartilhará informações confidenciais com a PARTE RECEPTORA para a finalidade de [descrever o propósito].</w:t>
      </w:r>
    </w:p>
    <w:p>
      <w:r>
        <w:rPr>
          <w:b/>
        </w:rPr>
        <w:t>CLÁUSULA 2ª — INFORMAÇÕES CONFIDENCIAIS</w:t>
      </w:r>
    </w:p>
    <w:p>
      <w:r>
        <w:rPr>
          <w:b w:val="0"/>
        </w:rPr>
        <w:t>Consideram-se confidenciais todas as informações técnicas, comerciais, financeiras, cadastrais ou operacionais reveladas em qualquer meio, salvo aquelas que já sejam de domínio público sem violação deste instrumento.</w:t>
      </w:r>
    </w:p>
    <w:p>
      <w:r>
        <w:rPr>
          <w:b/>
        </w:rPr>
        <w:t>CLÁUSULA 3ª — OBRIGAÇÕES</w:t>
      </w:r>
    </w:p>
    <w:p>
      <w:r>
        <w:rPr>
          <w:b w:val="0"/>
        </w:rPr>
        <w:t>A PARTE RECEPTORA compromete-se a: (i) manter as informações em sigilo; (ii) utilizá-las apenas para o objeto pactuado; (iii) restringir o acesso somente às pessoas indispensáveis; (iv) devolver ou destruir os documentos ao término da relação.</w:t>
      </w:r>
    </w:p>
    <w:p>
      <w:r>
        <w:rPr>
          <w:b/>
        </w:rPr>
        <w:t>CLÁUSULA 4ª — PRAZO</w:t>
      </w:r>
    </w:p>
    <w:p>
      <w:r>
        <w:rPr>
          <w:b w:val="0"/>
        </w:rPr>
        <w:t>O dever de sigilo permanece pelo prazo de 5 (cinco) anos contados do término desta relação.</w:t>
      </w:r>
    </w:p>
    <w:p>
      <w:r>
        <w:rPr>
          <w:b/>
        </w:rPr>
        <w:t>CLÁUSULA 5ª — PENALIDADE</w:t>
      </w:r>
    </w:p>
    <w:p>
      <w:r>
        <w:rPr>
          <w:b w:val="0"/>
        </w:rPr>
        <w:t>A quebra deste acordo sujeita a parte infratora ao pagamento de multa de R$ [_____], sem prejuízo das perdas e danos apuráveis.</w:t>
      </w:r>
    </w:p>
    <w:p>
      <w:r>
        <w:rPr>
          <w:b/>
        </w:rPr>
        <w:t>CLÁUSULA 6ª — FORO</w:t>
      </w:r>
    </w:p>
    <w:p>
      <w:r>
        <w:rPr>
          <w:b w:val="0"/>
        </w:rPr>
        <w:t>Comarca de [cidade/UF].</w:t>
      </w:r>
    </w:p>
    <w:p>
      <w:r>
        <w:rPr>
          <w:b w:val="0"/>
        </w:rPr>
        <w:br/>
        <w:t>[Cidade], [__] de [mês] de [ano].</w:t>
        <w:br/>
      </w:r>
    </w:p>
    <w:p>
      <w:r>
        <w:rPr>
          <w:b w:val="0"/>
        </w:rPr>
        <w:t>_______________________________     _______________________________</w:t>
      </w:r>
    </w:p>
    <w:p>
      <w:r>
        <w:rPr>
          <w:b w:val="0"/>
        </w:rPr>
        <w:t>PARTE REVELADORA                                       PARTE RECEPTORA</w:t>
      </w:r>
    </w:p>
    <w:p/>
    <w:p>
      <w:r>
        <w:rPr>
          <w:b w:val="0"/>
        </w:rPr>
        <w:t>____________________________________________________________</w:t>
      </w:r>
    </w:p>
    <w:p>
      <w:r>
        <w:rPr>
          <w:b w:val="0"/>
          <w:i/>
        </w:rPr>
        <w:t>Modelo cedido gratuitamente por Indaiatuba Contabilidade — www.indaiatubacontabilidade.com.br. Confira com seu contador ou advogado antes de assinar.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