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Proposta Comercial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Modelo de orçamento / proposta de serviços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Cliente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CNPJ/CPF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Data / Validade da proposta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Escopo</w:t>
      </w:r>
    </w:p>
    <w:p>
      <w:pPr>
        <w:spacing w:after="120"/>
        <w:jc w:val="both"/>
      </w:pPr>
      <w:r>
        <w:t xml:space="preserve">[Descreva o serviço/produto, entregáveis e o que está incluído.]</w:t>
      </w:r>
    </w:p>
    <w:p>
      <w:r>
        <w:t xml:space="preserve"/>
      </w:r>
    </w:p>
    <w:p>
      <w:pPr>
        <w:pStyle w:val="Heading2"/>
      </w:pPr>
      <w:r>
        <w:t xml:space="preserve">Investimento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2256"/>
        <w:gridCol w:w="2257"/>
      </w:tblGrid>
      <w:tr>
        <w:tc>
          <w:tcPr>
            <w:tcW w:type="dxa" w:w="2257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 / Descrição</w:t>
            </w:r>
          </w:p>
        </w:tc>
        <w:tc>
          <w:tcPr>
            <w:tcW w:type="dxa" w:w="2257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Qtde</w:t>
            </w:r>
          </w:p>
        </w:tc>
        <w:tc>
          <w:tcPr>
            <w:tcW w:type="dxa" w:w="2257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Valor (R$)</w:t>
            </w:r>
          </w:p>
        </w:tc>
      </w:tr>
      <w:tr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  <w:tc>
          <w:tcPr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Condições</w:t>
      </w:r>
    </w:p>
    <w:p>
      <w:pPr>
        <w:spacing w:after="120"/>
        <w:jc w:val="both"/>
      </w:pPr>
      <w:r>
        <w:t xml:space="preserve">Prazo de execução: [___]. Forma de pagamento: [___]. Validade da proposta: [__] dias.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Responsável — Empresa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2026-07-08T09:13:25.596Z</dcterms:created>
  <dcterms:modified xsi:type="dcterms:W3CDTF">2026-07-08T09:13:25.596Z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