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Recibo de Distribuição de Lucros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Isenção de IR na forma da legislação vigente</w:t>
      </w:r>
    </w:p>
    <w:p>
      <w:pPr>
        <w:spacing w:after="120"/>
        <w:jc w:val="both"/>
      </w:pPr>
      <w:r>
        <w:t xml:space="preserve">Eu, [nome do sócio], CPF nº [___], sócio(a) da empresa [RAZÃO SOCIAL], CNPJ nº [___], declaro ter recebido a título de DISTRIBUIÇÃO DE LUCROS a importância de R$ [valor] ([valor por extenso]), referente ao período de [__/__ a __/__], proporcional à minha participação no capital social.</w:t>
      </w:r>
    </w:p>
    <w:p>
      <w:pPr>
        <w:spacing w:after="120"/>
        <w:jc w:val="both"/>
      </w:pPr>
      <w:r>
        <w:t xml:space="preserve">Os valores acima são isentos de imposto de renda, nos termos da legislação vigente, estando amparados na escrituração contábil regular da empresa.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Sócio(a) — Nome e CPF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Empresa — Representante legal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2026-07-08T09:13:25.553Z</dcterms:created>
  <dcterms:modified xsi:type="dcterms:W3CDTF">2026-07-08T09:13:25.553Z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